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98" w:rsidRDefault="00D07A98" w:rsidP="00D07A98">
      <w:pPr>
        <w:jc w:val="right"/>
      </w:pPr>
      <w:r>
        <w:rPr>
          <w:noProof/>
          <w:lang w:eastAsia="ru-RU"/>
        </w:rPr>
        <w:drawing>
          <wp:inline distT="0" distB="0" distL="0" distR="0" wp14:anchorId="5B03AFAA">
            <wp:extent cx="2694940" cy="8172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A98" w:rsidRPr="00D07A98" w:rsidRDefault="00D07A98" w:rsidP="00D07A98">
      <w:pPr>
        <w:widowControl w:val="0"/>
        <w:autoSpaceDE w:val="0"/>
        <w:autoSpaceDN w:val="0"/>
        <w:spacing w:before="1" w:after="0" w:line="240" w:lineRule="auto"/>
        <w:ind w:left="97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A98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r w:rsidRPr="00D07A9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07A98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D07A9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07A98">
        <w:rPr>
          <w:rFonts w:ascii="Times New Roman" w:eastAsia="Times New Roman" w:hAnsi="Times New Roman" w:cs="Times New Roman"/>
          <w:b/>
          <w:sz w:val="24"/>
          <w:szCs w:val="24"/>
        </w:rPr>
        <w:t>численности</w:t>
      </w:r>
      <w:r w:rsidRPr="00D07A9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07A98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обучающихся </w:t>
      </w:r>
    </w:p>
    <w:p w:rsidR="00D07A98" w:rsidRPr="00D07A98" w:rsidRDefault="00D07A98" w:rsidP="00D07A9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1304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23"/>
        <w:gridCol w:w="1395"/>
        <w:gridCol w:w="993"/>
        <w:gridCol w:w="1701"/>
        <w:gridCol w:w="1559"/>
        <w:gridCol w:w="1276"/>
        <w:gridCol w:w="1701"/>
        <w:gridCol w:w="1842"/>
      </w:tblGrid>
      <w:tr w:rsidR="00D07A98" w:rsidRPr="00D07A98" w:rsidTr="00D07A98">
        <w:trPr>
          <w:trHeight w:val="522"/>
        </w:trPr>
        <w:tc>
          <w:tcPr>
            <w:tcW w:w="851" w:type="dxa"/>
            <w:vMerge w:val="restart"/>
            <w:shd w:val="clear" w:color="auto" w:fill="D9D9D9"/>
          </w:tcPr>
          <w:p w:rsidR="00D07A98" w:rsidRPr="00D07A98" w:rsidRDefault="00D07A98" w:rsidP="00D07A98">
            <w:pPr>
              <w:ind w:left="-979"/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spacing w:before="103"/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spacing w:line="360" w:lineRule="auto"/>
              <w:ind w:left="64" w:right="42" w:hanging="3"/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  <w:spacing w:val="-4"/>
              </w:rPr>
              <w:t>Код, шиф</w:t>
            </w:r>
            <w:r w:rsidRPr="00D07A98">
              <w:rPr>
                <w:rFonts w:ascii="Times New Roman" w:eastAsia="Times New Roman" w:hAnsi="Times New Roman" w:cs="Times New Roman"/>
                <w:spacing w:val="-10"/>
              </w:rPr>
              <w:t>р</w:t>
            </w:r>
          </w:p>
        </w:tc>
        <w:tc>
          <w:tcPr>
            <w:tcW w:w="1723" w:type="dxa"/>
            <w:vMerge w:val="restart"/>
            <w:shd w:val="clear" w:color="auto" w:fill="D9D9D9"/>
          </w:tcPr>
          <w:p w:rsidR="00D07A98" w:rsidRPr="00D07A98" w:rsidRDefault="00D07A98" w:rsidP="00D07A98">
            <w:pPr>
              <w:spacing w:before="228" w:line="360" w:lineRule="auto"/>
              <w:ind w:left="11" w:right="-15" w:hanging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07A9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Наименование профессии, специальности,</w:t>
            </w:r>
          </w:p>
          <w:p w:rsidR="00D07A98" w:rsidRPr="00D07A98" w:rsidRDefault="00D07A98" w:rsidP="00D07A98">
            <w:pPr>
              <w:spacing w:before="2" w:line="360" w:lineRule="auto"/>
              <w:ind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07A98">
              <w:rPr>
                <w:rFonts w:ascii="Times New Roman" w:eastAsia="Times New Roman" w:hAnsi="Times New Roman" w:cs="Times New Roman"/>
                <w:lang w:val="ru-RU"/>
              </w:rPr>
              <w:t xml:space="preserve">направления </w:t>
            </w:r>
            <w:r w:rsidRPr="00D07A9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подготовки, наименование группы научных специальносте</w:t>
            </w:r>
            <w:r w:rsidRPr="00D07A9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й</w:t>
            </w:r>
          </w:p>
        </w:tc>
        <w:tc>
          <w:tcPr>
            <w:tcW w:w="1395" w:type="dxa"/>
            <w:vMerge w:val="restart"/>
            <w:shd w:val="clear" w:color="auto" w:fill="D9D9D9"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07A98" w:rsidRPr="00D07A98" w:rsidRDefault="00D07A98" w:rsidP="00D07A98">
            <w:pPr>
              <w:spacing w:before="103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07A98" w:rsidRPr="00D07A98" w:rsidRDefault="00D07A98" w:rsidP="00D07A98">
            <w:pPr>
              <w:spacing w:line="360" w:lineRule="auto"/>
              <w:ind w:left="39" w:right="22" w:hanging="3"/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  <w:spacing w:val="-2"/>
              </w:rPr>
              <w:t>Урове</w:t>
            </w:r>
            <w:r w:rsidRPr="00D07A98">
              <w:rPr>
                <w:rFonts w:ascii="Times New Roman" w:eastAsia="Times New Roman" w:hAnsi="Times New Roman" w:cs="Times New Roman"/>
                <w:spacing w:val="-6"/>
              </w:rPr>
              <w:t xml:space="preserve">нь </w:t>
            </w:r>
            <w:r w:rsidRPr="00D07A98">
              <w:rPr>
                <w:rFonts w:ascii="Times New Roman" w:eastAsia="Times New Roman" w:hAnsi="Times New Roman" w:cs="Times New Roman"/>
                <w:spacing w:val="-2"/>
              </w:rPr>
              <w:t>образо</w:t>
            </w:r>
            <w:r w:rsidRPr="00D07A98">
              <w:rPr>
                <w:rFonts w:ascii="Times New Roman" w:eastAsia="Times New Roman" w:hAnsi="Times New Roman" w:cs="Times New Roman"/>
                <w:spacing w:val="-4"/>
              </w:rPr>
              <w:t>вания</w:t>
            </w:r>
          </w:p>
        </w:tc>
        <w:tc>
          <w:tcPr>
            <w:tcW w:w="993" w:type="dxa"/>
            <w:vMerge w:val="restart"/>
            <w:shd w:val="clear" w:color="auto" w:fill="D9D9D9"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spacing w:before="40"/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spacing w:line="360" w:lineRule="auto"/>
              <w:ind w:left="34" w:right="19"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  <w:spacing w:val="-2"/>
              </w:rPr>
              <w:t>Формы обучени</w:t>
            </w:r>
            <w:r w:rsidRPr="00D07A98">
              <w:rPr>
                <w:rFonts w:ascii="Times New Roman" w:eastAsia="Times New Roman" w:hAnsi="Times New Roman" w:cs="Times New Roman"/>
                <w:spacing w:val="-10"/>
              </w:rPr>
              <w:t>я</w:t>
            </w:r>
          </w:p>
        </w:tc>
        <w:tc>
          <w:tcPr>
            <w:tcW w:w="6237" w:type="dxa"/>
            <w:gridSpan w:val="4"/>
            <w:shd w:val="clear" w:color="auto" w:fill="D9D9D9"/>
          </w:tcPr>
          <w:p w:rsidR="00D07A98" w:rsidRPr="00D07A98" w:rsidRDefault="00D07A98" w:rsidP="00D07A98">
            <w:pPr>
              <w:spacing w:before="65"/>
              <w:ind w:lef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07A98">
              <w:rPr>
                <w:rFonts w:ascii="Times New Roman" w:eastAsia="Times New Roman" w:hAnsi="Times New Roman" w:cs="Times New Roman"/>
                <w:lang w:val="ru-RU"/>
              </w:rPr>
              <w:t>Сведения</w:t>
            </w:r>
            <w:r w:rsidRPr="00D07A9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07A98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07A9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07A98">
              <w:rPr>
                <w:rFonts w:ascii="Times New Roman" w:eastAsia="Times New Roman" w:hAnsi="Times New Roman" w:cs="Times New Roman"/>
                <w:lang w:val="ru-RU"/>
              </w:rPr>
              <w:t>численности</w:t>
            </w:r>
            <w:r w:rsidRPr="00D07A9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07A9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D07A9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07A98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D07A9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07A98">
              <w:rPr>
                <w:rFonts w:ascii="Times New Roman" w:eastAsia="Times New Roman" w:hAnsi="Times New Roman" w:cs="Times New Roman"/>
                <w:lang w:val="ru-RU"/>
              </w:rPr>
              <w:t>счёт</w:t>
            </w:r>
            <w:r w:rsidRPr="00D07A9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07A98">
              <w:rPr>
                <w:rFonts w:ascii="Times New Roman" w:eastAsia="Times New Roman" w:hAnsi="Times New Roman" w:cs="Times New Roman"/>
                <w:lang w:val="ru-RU"/>
              </w:rPr>
              <w:t>(количество</w:t>
            </w:r>
            <w:r w:rsidRPr="00D07A9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07A9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человек):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07A98" w:rsidRPr="00D07A98" w:rsidRDefault="00D07A98" w:rsidP="00D07A98">
            <w:pPr>
              <w:spacing w:before="4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07A98" w:rsidRPr="00D07A98" w:rsidRDefault="00D07A98" w:rsidP="00D07A98">
            <w:pPr>
              <w:spacing w:line="360" w:lineRule="auto"/>
              <w:ind w:left="49" w:right="47" w:hanging="6"/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  <w:spacing w:val="-2"/>
              </w:rPr>
              <w:t>Общая численность обучающихся</w:t>
            </w:r>
          </w:p>
        </w:tc>
      </w:tr>
      <w:tr w:rsidR="00D07A98" w:rsidRPr="00D07A98" w:rsidTr="00D07A98">
        <w:trPr>
          <w:trHeight w:val="1283"/>
        </w:trPr>
        <w:tc>
          <w:tcPr>
            <w:tcW w:w="851" w:type="dxa"/>
            <w:vMerge/>
            <w:tcBorders>
              <w:top w:val="nil"/>
            </w:tcBorders>
            <w:shd w:val="clear" w:color="auto" w:fill="D9D9D9"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  <w:shd w:val="clear" w:color="auto" w:fill="D9D9D9"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  <w:shd w:val="clear" w:color="auto" w:fill="D9D9D9"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9D9D9"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D9D9D9"/>
          </w:tcPr>
          <w:p w:rsidR="00D07A98" w:rsidRPr="00D07A98" w:rsidRDefault="00D07A98" w:rsidP="00D07A98">
            <w:pPr>
              <w:spacing w:before="68" w:line="360" w:lineRule="auto"/>
              <w:ind w:left="184" w:right="171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  <w:spacing w:val="-2"/>
              </w:rPr>
              <w:t xml:space="preserve">бюджетных ассигнований </w:t>
            </w:r>
            <w:r w:rsidRPr="00D07A98">
              <w:rPr>
                <w:rFonts w:ascii="Times New Roman" w:eastAsia="Times New Roman" w:hAnsi="Times New Roman" w:cs="Times New Roman"/>
              </w:rPr>
              <w:t>федерального</w:t>
            </w:r>
            <w:r w:rsidRPr="00D07A98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07A98">
              <w:rPr>
                <w:rFonts w:ascii="Times New Roman" w:eastAsia="Times New Roman" w:hAnsi="Times New Roman" w:cs="Times New Roman"/>
              </w:rPr>
              <w:t>бюджета</w:t>
            </w:r>
          </w:p>
        </w:tc>
        <w:tc>
          <w:tcPr>
            <w:tcW w:w="1559" w:type="dxa"/>
            <w:shd w:val="clear" w:color="auto" w:fill="D9D9D9"/>
          </w:tcPr>
          <w:p w:rsidR="00D07A98" w:rsidRPr="00D07A98" w:rsidRDefault="00D07A98" w:rsidP="00D07A98">
            <w:pPr>
              <w:spacing w:line="360" w:lineRule="auto"/>
              <w:ind w:left="177" w:right="167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бюджетов субъектов Российской</w:t>
            </w:r>
            <w:r w:rsidRPr="00D07A98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07A98">
              <w:rPr>
                <w:rFonts w:ascii="Times New Roman" w:eastAsia="Times New Roman" w:hAnsi="Times New Roman" w:cs="Times New Roman"/>
              </w:rPr>
              <w:t>Федерации</w:t>
            </w:r>
          </w:p>
        </w:tc>
        <w:tc>
          <w:tcPr>
            <w:tcW w:w="1276" w:type="dxa"/>
            <w:shd w:val="clear" w:color="auto" w:fill="D9D9D9"/>
          </w:tcPr>
          <w:p w:rsidR="00D07A98" w:rsidRPr="00D07A98" w:rsidRDefault="00D07A98" w:rsidP="00D07A98">
            <w:pPr>
              <w:ind w:left="226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местных</w:t>
            </w:r>
            <w:r w:rsidRPr="00D07A9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07A98">
              <w:rPr>
                <w:rFonts w:ascii="Times New Roman" w:eastAsia="Times New Roman" w:hAnsi="Times New Roman" w:cs="Times New Roman"/>
                <w:spacing w:val="-2"/>
              </w:rPr>
              <w:t>бюджетов</w:t>
            </w:r>
          </w:p>
        </w:tc>
        <w:tc>
          <w:tcPr>
            <w:tcW w:w="1701" w:type="dxa"/>
            <w:shd w:val="clear" w:color="auto" w:fill="D9D9D9"/>
          </w:tcPr>
          <w:p w:rsidR="00D07A98" w:rsidRPr="00D07A98" w:rsidRDefault="00D07A98" w:rsidP="00D07A98">
            <w:pPr>
              <w:spacing w:line="360" w:lineRule="auto"/>
              <w:ind w:left="23" w:right="21"/>
              <w:rPr>
                <w:rFonts w:ascii="Times New Roman" w:eastAsia="Times New Roman" w:hAnsi="Times New Roman" w:cs="Times New Roman"/>
                <w:lang w:val="ru-RU"/>
              </w:rPr>
            </w:pPr>
            <w:bookmarkStart w:id="0" w:name="_GoBack"/>
            <w:bookmarkEnd w:id="0"/>
            <w:r w:rsidRPr="00D07A98">
              <w:rPr>
                <w:rFonts w:ascii="Times New Roman" w:eastAsia="Times New Roman" w:hAnsi="Times New Roman" w:cs="Times New Roman"/>
                <w:lang w:val="ru-RU"/>
              </w:rPr>
              <w:t>средств физических и (или)</w:t>
            </w:r>
            <w:r w:rsidRPr="00D07A9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D07A98">
              <w:rPr>
                <w:rFonts w:ascii="Times New Roman" w:eastAsia="Times New Roman" w:hAnsi="Times New Roman" w:cs="Times New Roman"/>
                <w:lang w:val="ru-RU"/>
              </w:rPr>
              <w:t>юридических</w:t>
            </w:r>
            <w:r w:rsidRPr="00D07A9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D07A98">
              <w:rPr>
                <w:rFonts w:ascii="Times New Roman" w:eastAsia="Times New Roman" w:hAnsi="Times New Roman" w:cs="Times New Roman"/>
                <w:lang w:val="ru-RU"/>
              </w:rPr>
              <w:t>лиц</w:t>
            </w: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D9D9D9"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07A98" w:rsidRPr="00D07A98" w:rsidTr="00D07A98">
        <w:trPr>
          <w:trHeight w:val="558"/>
        </w:trPr>
        <w:tc>
          <w:tcPr>
            <w:tcW w:w="851" w:type="dxa"/>
          </w:tcPr>
          <w:p w:rsidR="00D07A98" w:rsidRPr="00D07A98" w:rsidRDefault="00D07A98" w:rsidP="00D07A98">
            <w:pPr>
              <w:spacing w:before="66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r w:rsidRPr="00D07A9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723" w:type="dxa"/>
          </w:tcPr>
          <w:p w:rsidR="00D07A98" w:rsidRPr="00D07A98" w:rsidRDefault="00D07A98" w:rsidP="00D07A98">
            <w:pPr>
              <w:spacing w:before="6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07A9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395" w:type="dxa"/>
          </w:tcPr>
          <w:p w:rsidR="00D07A98" w:rsidRPr="00D07A98" w:rsidRDefault="00D07A98" w:rsidP="00D07A98">
            <w:pPr>
              <w:spacing w:before="66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07A9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D07A98" w:rsidRPr="00D07A98" w:rsidRDefault="00D07A98" w:rsidP="00D07A98">
            <w:pPr>
              <w:spacing w:before="66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07A9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:rsidR="00D07A98" w:rsidRPr="00D07A98" w:rsidRDefault="00D07A98" w:rsidP="00D07A98">
            <w:pPr>
              <w:spacing w:before="66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07A98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:rsidR="00D07A98" w:rsidRPr="00D07A98" w:rsidRDefault="00D07A98" w:rsidP="00D07A98">
            <w:pPr>
              <w:spacing w:before="66"/>
              <w:ind w:left="14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07A98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276" w:type="dxa"/>
          </w:tcPr>
          <w:p w:rsidR="00D07A98" w:rsidRPr="00D07A98" w:rsidRDefault="00D07A98" w:rsidP="00D07A98">
            <w:pPr>
              <w:spacing w:before="66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07A98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701" w:type="dxa"/>
          </w:tcPr>
          <w:p w:rsidR="00D07A98" w:rsidRPr="00D07A98" w:rsidRDefault="00D07A98" w:rsidP="00D07A98">
            <w:pPr>
              <w:spacing w:before="6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07A98">
              <w:rPr>
                <w:rFonts w:ascii="Times New Roman" w:eastAsia="Times New Roman" w:hAnsi="Times New Roman" w:cs="Times New Roman"/>
                <w:spacing w:val="-5"/>
                <w:sz w:val="24"/>
              </w:rPr>
              <w:t>8</w:t>
            </w:r>
          </w:p>
        </w:tc>
        <w:tc>
          <w:tcPr>
            <w:tcW w:w="1842" w:type="dxa"/>
          </w:tcPr>
          <w:p w:rsidR="00D07A98" w:rsidRPr="00D07A98" w:rsidRDefault="00D07A98" w:rsidP="00D07A98">
            <w:pPr>
              <w:spacing w:before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07A98">
              <w:rPr>
                <w:rFonts w:ascii="Times New Roman" w:eastAsia="Times New Roman" w:hAnsi="Times New Roman" w:cs="Times New Roman"/>
                <w:spacing w:val="-5"/>
                <w:sz w:val="24"/>
              </w:rPr>
              <w:t>9</w:t>
            </w:r>
          </w:p>
        </w:tc>
      </w:tr>
      <w:tr w:rsidR="00D07A98" w:rsidRPr="00D07A98" w:rsidTr="00D07A98">
        <w:trPr>
          <w:trHeight w:val="549"/>
        </w:trPr>
        <w:tc>
          <w:tcPr>
            <w:tcW w:w="851" w:type="dxa"/>
            <w:vMerge w:val="restart"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09.03.01</w:t>
            </w:r>
          </w:p>
        </w:tc>
        <w:tc>
          <w:tcPr>
            <w:tcW w:w="1723" w:type="dxa"/>
            <w:vMerge w:val="restart"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Информатика и вычислительная техника</w:t>
            </w:r>
          </w:p>
        </w:tc>
        <w:tc>
          <w:tcPr>
            <w:tcW w:w="1395" w:type="dxa"/>
            <w:vMerge w:val="restart"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  <w:sz w:val="24"/>
              </w:rPr>
              <w:t>Высшее образование – бакалавриат</w:t>
            </w:r>
          </w:p>
        </w:tc>
        <w:tc>
          <w:tcPr>
            <w:tcW w:w="993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701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07A98" w:rsidRPr="00D07A98" w:rsidTr="00D07A98">
        <w:trPr>
          <w:trHeight w:val="558"/>
        </w:trPr>
        <w:tc>
          <w:tcPr>
            <w:tcW w:w="851" w:type="dxa"/>
            <w:vMerge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3" w:type="dxa"/>
            <w:vMerge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07A98" w:rsidRPr="00D07A98" w:rsidTr="00D07A98">
        <w:trPr>
          <w:trHeight w:val="558"/>
        </w:trPr>
        <w:tc>
          <w:tcPr>
            <w:tcW w:w="851" w:type="dxa"/>
            <w:vMerge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3" w:type="dxa"/>
            <w:vMerge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Заочная</w:t>
            </w:r>
          </w:p>
        </w:tc>
        <w:tc>
          <w:tcPr>
            <w:tcW w:w="1701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07A98" w:rsidRPr="00D07A98" w:rsidTr="00D07A98">
        <w:trPr>
          <w:trHeight w:val="558"/>
        </w:trPr>
        <w:tc>
          <w:tcPr>
            <w:tcW w:w="851" w:type="dxa"/>
            <w:vMerge w:val="restart"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40.03.01</w:t>
            </w:r>
          </w:p>
        </w:tc>
        <w:tc>
          <w:tcPr>
            <w:tcW w:w="1723" w:type="dxa"/>
            <w:vMerge w:val="restart"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Юриспруденция</w:t>
            </w:r>
          </w:p>
        </w:tc>
        <w:tc>
          <w:tcPr>
            <w:tcW w:w="1395" w:type="dxa"/>
            <w:vMerge w:val="restart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  <w:sz w:val="24"/>
              </w:rPr>
              <w:t>Высшее образование – бакалавриат</w:t>
            </w:r>
          </w:p>
        </w:tc>
        <w:tc>
          <w:tcPr>
            <w:tcW w:w="993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701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07A98" w:rsidRPr="00D07A98" w:rsidTr="00D07A98">
        <w:trPr>
          <w:trHeight w:val="558"/>
        </w:trPr>
        <w:tc>
          <w:tcPr>
            <w:tcW w:w="851" w:type="dxa"/>
            <w:vMerge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3" w:type="dxa"/>
            <w:vMerge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Очно-заочная</w:t>
            </w:r>
          </w:p>
        </w:tc>
        <w:tc>
          <w:tcPr>
            <w:tcW w:w="1701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07A98" w:rsidRPr="00D07A98" w:rsidTr="00D07A98">
        <w:trPr>
          <w:trHeight w:val="558"/>
        </w:trPr>
        <w:tc>
          <w:tcPr>
            <w:tcW w:w="851" w:type="dxa"/>
            <w:vMerge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3" w:type="dxa"/>
            <w:vMerge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D07A98" w:rsidRPr="00D07A98" w:rsidRDefault="00D07A98" w:rsidP="00D07A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Заочная</w:t>
            </w:r>
          </w:p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D07A98" w:rsidRPr="00D07A98" w:rsidRDefault="00D07A98" w:rsidP="00D07A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7A98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D07A98" w:rsidRPr="00D07A98" w:rsidRDefault="00D07A98" w:rsidP="00D07A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07A98" w:rsidRPr="00D07A98" w:rsidSect="00D07A98">
          <w:pgSz w:w="16840" w:h="11910" w:orient="landscape"/>
          <w:pgMar w:top="1240" w:right="3090" w:bottom="280" w:left="1440" w:header="713" w:footer="0" w:gutter="0"/>
          <w:cols w:space="720"/>
        </w:sectPr>
      </w:pPr>
    </w:p>
    <w:p w:rsidR="00D07A98" w:rsidRDefault="00D07A98"/>
    <w:sectPr w:rsidR="00D0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98"/>
    <w:rsid w:val="001C53AD"/>
    <w:rsid w:val="00B757EB"/>
    <w:rsid w:val="00D07A98"/>
    <w:rsid w:val="00F2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4B9A"/>
  <w15:chartTrackingRefBased/>
  <w15:docId w15:val="{A560D04A-E600-495D-B127-C78547C3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 Наталья</dc:creator>
  <cp:keywords/>
  <dc:description/>
  <cp:lastModifiedBy>Лях Наталья</cp:lastModifiedBy>
  <cp:revision>1</cp:revision>
  <dcterms:created xsi:type="dcterms:W3CDTF">2024-10-29T14:12:00Z</dcterms:created>
  <dcterms:modified xsi:type="dcterms:W3CDTF">2024-10-29T14:15:00Z</dcterms:modified>
</cp:coreProperties>
</file>